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黑体" w:eastAsia="黑体" w:cs="宋体"/>
          <w:sz w:val="32"/>
          <w:szCs w:val="32"/>
        </w:rPr>
      </w:pPr>
      <w:r>
        <w:rPr>
          <w:rFonts w:hint="eastAsia" w:ascii="黑体" w:hAnsi="华文黑体" w:eastAsia="黑体" w:cs="宋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ascii="黑体" w:hAnsi="华文黑体" w:eastAsia="黑体" w:cs="宋体"/>
          <w:sz w:val="36"/>
          <w:szCs w:val="36"/>
        </w:rPr>
      </w:pPr>
    </w:p>
    <w:p>
      <w:pPr>
        <w:spacing w:line="720" w:lineRule="exact"/>
        <w:jc w:val="center"/>
        <w:rPr>
          <w:rFonts w:ascii="黑体" w:hAnsi="华文黑体" w:eastAsia="黑体" w:cs="宋体"/>
          <w:sz w:val="44"/>
          <w:szCs w:val="44"/>
        </w:rPr>
      </w:pPr>
      <w:bookmarkStart w:id="0" w:name="_GoBack"/>
      <w:r>
        <w:rPr>
          <w:rFonts w:hint="eastAsia" w:ascii="黑体" w:hAnsi="华文黑体" w:eastAsia="黑体" w:cs="宋体"/>
          <w:sz w:val="44"/>
          <w:szCs w:val="44"/>
          <w:lang w:val="en-US" w:eastAsia="zh-CN"/>
        </w:rPr>
        <w:t>江汉</w:t>
      </w:r>
      <w:r>
        <w:rPr>
          <w:rFonts w:hint="eastAsia" w:ascii="黑体" w:hAnsi="华文黑体" w:eastAsia="黑体" w:cs="宋体"/>
          <w:sz w:val="44"/>
          <w:szCs w:val="44"/>
        </w:rPr>
        <w:t>大学“十五五”规划前期研究</w:t>
      </w:r>
    </w:p>
    <w:p>
      <w:pPr>
        <w:spacing w:line="720" w:lineRule="exact"/>
        <w:jc w:val="center"/>
        <w:rPr>
          <w:rFonts w:ascii="黑体" w:hAnsi="华文黑体" w:eastAsia="黑体" w:cs="宋体"/>
          <w:sz w:val="44"/>
          <w:szCs w:val="44"/>
        </w:rPr>
      </w:pPr>
      <w:r>
        <w:rPr>
          <w:rFonts w:hint="eastAsia" w:ascii="黑体" w:hAnsi="华文黑体" w:eastAsia="黑体" w:cs="宋体"/>
          <w:sz w:val="44"/>
          <w:szCs w:val="44"/>
        </w:rPr>
        <w:t>课题申报书</w:t>
      </w:r>
    </w:p>
    <w:bookmarkEnd w:id="0"/>
    <w:p>
      <w:pPr>
        <w:rPr>
          <w:rFonts w:ascii="Calibri" w:hAnsi="Calibri" w:eastAsia="宋体" w:cs="Times New Roman"/>
          <w:sz w:val="22"/>
        </w:rPr>
      </w:pPr>
    </w:p>
    <w:p/>
    <w:p/>
    <w:p/>
    <w:p/>
    <w:p/>
    <w:p/>
    <w:p>
      <w:pPr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课  题  名  称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                                 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责    任    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  担  单  位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sz w:val="30"/>
          <w:szCs w:val="30"/>
        </w:rPr>
        <w:t xml:space="preserve">                                  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填  表  日  期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                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rPr>
          <w:rFonts w:hint="eastAsia" w:ascii="黑体" w:hAnsi="华文黑体" w:eastAsia="黑体" w:cs="宋体"/>
          <w:sz w:val="44"/>
          <w:szCs w:val="4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江汉大学“十五五”规划工作领导小组办公室</w:t>
      </w:r>
      <w:r>
        <w:rPr>
          <w:rFonts w:hint="eastAsia"/>
          <w:sz w:val="30"/>
          <w:szCs w:val="30"/>
        </w:rPr>
        <w:br w:type="page"/>
      </w:r>
      <w:r>
        <w:rPr>
          <w:rFonts w:hint="eastAsia" w:ascii="黑体" w:hAnsi="华文黑体" w:eastAsia="黑体" w:cs="宋体"/>
          <w:sz w:val="44"/>
          <w:szCs w:val="44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ascii="宋体" w:hAnsi="Times New Roman" w:eastAsia="宋体" w:cs="宋体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一、项目申报者请认真阅读相关管理办法，按要求填写本《申报任务书》。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二、《申报任务书》经审核批准后，在项目获得立项后将作为项目计划执行和检查、验收的依据。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三、填写《申报任务书》时要求科学严谨、实事求是、清晰准确。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四、本表请用A4纸单面打印，交送一式两份。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Calibri" w:eastAsia="宋体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</w:pPr>
      <w:r>
        <w:br w:type="page"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课题基本信息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75"/>
        <w:gridCol w:w="1239"/>
        <w:gridCol w:w="1371"/>
        <w:gridCol w:w="1336"/>
        <w:gridCol w:w="271"/>
        <w:gridCol w:w="662"/>
        <w:gridCol w:w="166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ind w:firstLine="960" w:firstLineChars="300"/>
              <w:textAlignment w:val="auto"/>
              <w:rPr>
                <w:rFonts w:ascii="仿宋_GB2312" w:eastAsia="仿宋_GB2312"/>
                <w:sz w:val="32"/>
                <w:szCs w:val="32"/>
                <w:lang w:eastAsia="en-US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课题名称：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责任人姓名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研究专长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Calibri" w:hAnsi="Calibri" w:eastAsia="宋体" w:cs="Times New Roman"/>
          <w:sz w:val="22"/>
        </w:rPr>
      </w:pPr>
    </w:p>
    <w:tbl>
      <w:tblPr>
        <w:tblStyle w:val="2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360" w:firstLine="1260" w:firstLineChars="350"/>
              <w:jc w:val="center"/>
              <w:textAlignment w:val="auto"/>
              <w:rPr>
                <w:rFonts w:ascii="楷体_GB2312" w:eastAsia="楷体_GB2312"/>
                <w:sz w:val="36"/>
                <w:szCs w:val="36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课题论证</w:t>
            </w:r>
          </w:p>
        </w:tc>
        <w:tc>
          <w:tcPr>
            <w:tcW w:w="9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Calibri" w:eastAsia="宋体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(填写选题的立项背景、研究目的及意义、主要内容、基本思路、预期目标等。限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字以内。)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Calibri" w:hAnsi="Calibri" w:cs="Times New Roman"/>
          <w:sz w:val="22"/>
        </w:rPr>
      </w:pPr>
    </w:p>
    <w:p>
      <w:pPr>
        <w:spacing w:line="480" w:lineRule="auto"/>
        <w:rPr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课题负责人所在单位意见</w:t>
      </w:r>
    </w:p>
    <w:tbl>
      <w:tblPr>
        <w:tblStyle w:val="2"/>
        <w:tblW w:w="10450" w:type="dxa"/>
        <w:tblInd w:w="-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0450" w:type="dxa"/>
            <w:noWrap w:val="0"/>
            <w:vAlign w:val="center"/>
          </w:tcPr>
          <w:p>
            <w:pPr>
              <w:snapToGrid w:val="0"/>
              <w:spacing w:before="240" w:line="240" w:lineRule="atLeast"/>
              <w:rPr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申请者所填写的内容是否属实；课题负责人所在单位对申请此课题的意见。</w:t>
            </w:r>
            <w:r>
              <w:rPr>
                <w:sz w:val="24"/>
                <w:szCs w:val="21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ind w:firstLine="5880" w:firstLineChars="2100"/>
              <w:rPr>
                <w:sz w:val="36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单位公章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sz w:val="24"/>
                <w:szCs w:val="21"/>
              </w:rPr>
              <w:t xml:space="preserve">     </w:t>
            </w:r>
          </w:p>
          <w:p>
            <w:pPr>
              <w:snapToGrid w:val="0"/>
              <w:spacing w:line="240" w:lineRule="atLeas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sz w:val="24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Chars="0"/>
        <w:textAlignment w:val="auto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三</w:t>
      </w:r>
      <w:r>
        <w:rPr>
          <w:rFonts w:hint="eastAsia" w:eastAsia="黑体"/>
          <w:bCs/>
          <w:sz w:val="32"/>
          <w:szCs w:val="32"/>
        </w:rPr>
        <w:t>、评审意见</w:t>
      </w:r>
    </w:p>
    <w:tbl>
      <w:tblPr>
        <w:tblStyle w:val="2"/>
        <w:tblW w:w="10475" w:type="dxa"/>
        <w:tblInd w:w="-1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475" w:type="dxa"/>
            <w:noWrap w:val="0"/>
            <w:vAlign w:val="top"/>
          </w:tcPr>
          <w:p>
            <w:pPr>
              <w:snapToGrid w:val="0"/>
              <w:spacing w:line="50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评审单位（签章）：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118" w:leftChars="304" w:hanging="4480" w:hangingChars="14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黑体">
    <w:altName w:val="黑体"/>
    <w:panose1 w:val="00000000000000000000"/>
    <w:charset w:val="86"/>
    <w:family w:val="auto"/>
    <w:pitch w:val="default"/>
    <w:sig w:usb0="00000000" w:usb1="00000000" w:usb2="0100040E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03F8D"/>
    <w:multiLevelType w:val="multilevel"/>
    <w:tmpl w:val="4D003F8D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5916"/>
    <w:rsid w:val="1CD537DA"/>
    <w:rsid w:val="2C1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2025-04-15T02:28:00Z</dcterms:created>
  <dc:creator>Wang</dc:creator>
  <cp:lastModifiedBy>Wang</cp:lastModifiedBy>
  <dcterms:modified xsi:type="dcterms:W3CDTF">2025-05-30T02:42:56Z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10113FB90B6049518FFAF129BD73C6A6</vt:lpwstr>
  </property>
</Properties>
</file>